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04309" w14:textId="43A78C56" w:rsidR="00C70B7F" w:rsidRPr="00C03A1E" w:rsidRDefault="00C70B7F" w:rsidP="00C70B7F">
      <w:pPr>
        <w:rPr>
          <w:rFonts w:ascii="Arial" w:hAnsi="Arial" w:cs="Arial"/>
          <w:b/>
          <w:bCs/>
        </w:rPr>
      </w:pPr>
      <w:r w:rsidRPr="00C03A1E">
        <w:rPr>
          <w:rFonts w:ascii="Arial" w:hAnsi="Arial" w:cs="Arial"/>
          <w:b/>
          <w:bCs/>
        </w:rPr>
        <w:t>Spendenaktion „Füreinander für hier“, Advent 202</w:t>
      </w:r>
      <w:r w:rsidR="004E40E8" w:rsidRPr="00C03A1E">
        <w:rPr>
          <w:rFonts w:ascii="Arial" w:hAnsi="Arial" w:cs="Arial"/>
          <w:b/>
          <w:bCs/>
        </w:rPr>
        <w:t>6</w:t>
      </w:r>
    </w:p>
    <w:p w14:paraId="50091F41" w14:textId="77777777" w:rsidR="00D674D6" w:rsidRDefault="00D674D6" w:rsidP="00D674D6">
      <w:pPr>
        <w:rPr>
          <w:rFonts w:ascii="Arial" w:hAnsi="Arial" w:cs="Arial"/>
          <w:b/>
          <w:bCs/>
        </w:rPr>
      </w:pPr>
      <w:r w:rsidRPr="00C03A1E">
        <w:rPr>
          <w:rFonts w:ascii="Arial" w:hAnsi="Arial" w:cs="Arial"/>
          <w:b/>
          <w:bCs/>
        </w:rPr>
        <w:t>Thema Alltagslasten: Wenn Sorgen zu schwer werden</w:t>
      </w:r>
    </w:p>
    <w:p w14:paraId="2A6EDA28" w14:textId="77777777" w:rsidR="002808DE" w:rsidRPr="002808DE" w:rsidRDefault="002808DE" w:rsidP="002808DE">
      <w:pPr>
        <w:rPr>
          <w:rFonts w:ascii="Arial" w:hAnsi="Arial" w:cs="Arial"/>
          <w:b/>
          <w:bCs/>
        </w:rPr>
      </w:pPr>
      <w:r w:rsidRPr="002808DE">
        <w:rPr>
          <w:rFonts w:ascii="Arial" w:hAnsi="Arial" w:cs="Arial"/>
          <w:b/>
          <w:bCs/>
        </w:rPr>
        <w:t>Textbausteine für Gemeindebriefe etc.</w:t>
      </w:r>
    </w:p>
    <w:p w14:paraId="0B28713F" w14:textId="77777777" w:rsidR="002808DE" w:rsidRPr="00C03A1E" w:rsidRDefault="002808DE" w:rsidP="00D674D6">
      <w:pPr>
        <w:rPr>
          <w:rFonts w:ascii="Arial" w:hAnsi="Arial" w:cs="Arial"/>
          <w:b/>
          <w:bCs/>
        </w:rPr>
      </w:pPr>
    </w:p>
    <w:p w14:paraId="282369E1" w14:textId="0318A73D" w:rsidR="001654BC" w:rsidRDefault="0009025C" w:rsidP="0009025C">
      <w:pPr>
        <w:rPr>
          <w:rFonts w:ascii="Arial" w:hAnsi="Arial" w:cs="Arial"/>
          <w:b/>
          <w:bCs/>
        </w:rPr>
      </w:pPr>
      <w:r w:rsidRPr="00C03A1E">
        <w:rPr>
          <w:rFonts w:ascii="Arial" w:hAnsi="Arial" w:cs="Arial"/>
          <w:b/>
          <w:bCs/>
        </w:rPr>
        <w:t>„Glücklich ist, wer für Menschen in Not sorgt. Wenn sie in Not geraten holt Gott sie heraus.</w:t>
      </w:r>
      <w:r w:rsidRPr="00C03A1E">
        <w:rPr>
          <w:rFonts w:ascii="Arial" w:hAnsi="Arial" w:cs="Arial"/>
          <w:b/>
          <w:bCs/>
        </w:rPr>
        <w:t> </w:t>
      </w:r>
      <w:r w:rsidRPr="00C03A1E">
        <w:rPr>
          <w:rFonts w:ascii="Arial" w:hAnsi="Arial" w:cs="Arial"/>
          <w:b/>
          <w:bCs/>
        </w:rPr>
        <w:t xml:space="preserve">(Psalm 41,2) </w:t>
      </w:r>
    </w:p>
    <w:p w14:paraId="0F67E0D3" w14:textId="77777777" w:rsidR="002808DE" w:rsidRDefault="002808DE" w:rsidP="0009025C">
      <w:pPr>
        <w:rPr>
          <w:rFonts w:ascii="Arial" w:hAnsi="Arial" w:cs="Arial"/>
          <w:b/>
          <w:bCs/>
        </w:rPr>
      </w:pPr>
    </w:p>
    <w:p w14:paraId="71BF4142" w14:textId="77777777" w:rsidR="00D256CB" w:rsidRPr="00D256CB" w:rsidRDefault="00D256CB" w:rsidP="00D256CB">
      <w:pPr>
        <w:rPr>
          <w:rFonts w:ascii="Arial" w:hAnsi="Arial" w:cs="Arial"/>
        </w:rPr>
      </w:pPr>
      <w:r w:rsidRPr="00D256CB">
        <w:rPr>
          <w:rFonts w:ascii="Arial" w:hAnsi="Arial" w:cs="Arial"/>
        </w:rPr>
        <w:t>Wenn Sorgen zu schwer werden, verheißt Gott: Du musst sie nicht allein tragen. Es gibt Unterstützung, und die Mitarbeitenden der Diakonie stehen Menschen in schwierigen Lebenssituationen mit Rat, Begleitung und konkreten Hilfen zur Seite. Sie hören zu, machen Mut und helfen dabei, Wege aus belastenden Situationen zu finden. So wird die Zusage Gottes im Alltag erfahrbar: Niemand muss seine Sorgen allein bewältigen.</w:t>
      </w:r>
    </w:p>
    <w:p w14:paraId="51377770" w14:textId="77777777" w:rsidR="00D256CB" w:rsidRPr="00D256CB" w:rsidRDefault="00D256CB" w:rsidP="00D256CB">
      <w:pPr>
        <w:rPr>
          <w:rFonts w:ascii="Arial" w:hAnsi="Arial" w:cs="Arial"/>
        </w:rPr>
      </w:pPr>
      <w:r w:rsidRPr="00D256CB">
        <w:rPr>
          <w:rFonts w:ascii="Arial" w:hAnsi="Arial" w:cs="Arial"/>
        </w:rPr>
        <w:t>Alltagssorgen zeigen sich oft leise: ein Kind, das mit dem Schulstoff kämpft; eine Familie, die zwischen Arbeit, Pflege und Erziehung kaum noch Luft bekommt; ein Mensch, der sich mit finanziellen Fragen überfordert fühlt; jemand, der sich mit seelischer Erschöpfung allein gelassen sieht. Diese Situationen sind unterschiedlich, doch sie haben eines gemeinsam: Sie belasten den Alltag und nehmen Menschen die Zuversicht.</w:t>
      </w:r>
    </w:p>
    <w:p w14:paraId="57EDE445" w14:textId="77777777" w:rsidR="00D256CB" w:rsidRPr="00D256CB" w:rsidRDefault="00D256CB" w:rsidP="00D256CB">
      <w:pPr>
        <w:rPr>
          <w:rFonts w:ascii="Arial" w:hAnsi="Arial" w:cs="Arial"/>
        </w:rPr>
      </w:pPr>
      <w:r w:rsidRPr="00D256CB">
        <w:rPr>
          <w:rFonts w:ascii="Arial" w:hAnsi="Arial" w:cs="Arial"/>
        </w:rPr>
        <w:t xml:space="preserve">Genau hier setzt die Diakonie an. Im </w:t>
      </w:r>
      <w:r w:rsidRPr="00D256CB">
        <w:rPr>
          <w:rFonts w:ascii="Arial" w:hAnsi="Arial" w:cs="Arial"/>
          <w:b/>
          <w:bCs/>
        </w:rPr>
        <w:t>Nachhilfecafé</w:t>
      </w:r>
      <w:r w:rsidRPr="00D256CB">
        <w:rPr>
          <w:rFonts w:ascii="Arial" w:hAnsi="Arial" w:cs="Arial"/>
        </w:rPr>
        <w:t xml:space="preserve"> erhalten Kinder und Jugendliche Hilfe, wenn der Druck in der Schule wächst. Die </w:t>
      </w:r>
      <w:r w:rsidRPr="00D256CB">
        <w:rPr>
          <w:rFonts w:ascii="Arial" w:hAnsi="Arial" w:cs="Arial"/>
          <w:b/>
          <w:bCs/>
        </w:rPr>
        <w:t>Schuldnerberatung</w:t>
      </w:r>
      <w:r w:rsidRPr="00D256CB">
        <w:rPr>
          <w:rFonts w:ascii="Arial" w:hAnsi="Arial" w:cs="Arial"/>
        </w:rPr>
        <w:t xml:space="preserve"> begleitet Menschen, die den Überblick über ihre Finanzen verloren haben und dringend Orientierung brauchen. In der </w:t>
      </w:r>
      <w:r w:rsidRPr="00D256CB">
        <w:rPr>
          <w:rFonts w:ascii="Arial" w:hAnsi="Arial" w:cs="Arial"/>
          <w:b/>
          <w:bCs/>
        </w:rPr>
        <w:t>Ehe- und Familienberatung</w:t>
      </w:r>
      <w:r w:rsidRPr="00D256CB">
        <w:rPr>
          <w:rFonts w:ascii="Arial" w:hAnsi="Arial" w:cs="Arial"/>
        </w:rPr>
        <w:t xml:space="preserve"> sowie in </w:t>
      </w:r>
      <w:r w:rsidRPr="00D256CB">
        <w:rPr>
          <w:rFonts w:ascii="Arial" w:hAnsi="Arial" w:cs="Arial"/>
          <w:b/>
          <w:bCs/>
        </w:rPr>
        <w:t>Gesprächskreisen</w:t>
      </w:r>
      <w:r w:rsidRPr="00D256CB">
        <w:rPr>
          <w:rFonts w:ascii="Arial" w:hAnsi="Arial" w:cs="Arial"/>
        </w:rPr>
        <w:t xml:space="preserve"> finden Menschen Raum, über Konflikte, Überforderung und seelische Not zu sprechen und neue Kraft zu schöpfen.</w:t>
      </w:r>
    </w:p>
    <w:p w14:paraId="5C5B0A13" w14:textId="77777777" w:rsidR="00D256CB" w:rsidRPr="00D256CB" w:rsidRDefault="00D256CB" w:rsidP="00D256CB">
      <w:pPr>
        <w:rPr>
          <w:rFonts w:ascii="Arial" w:hAnsi="Arial" w:cs="Arial"/>
        </w:rPr>
      </w:pPr>
      <w:r w:rsidRPr="00D256CB">
        <w:rPr>
          <w:rFonts w:ascii="Arial" w:hAnsi="Arial" w:cs="Arial"/>
        </w:rPr>
        <w:t>Diese Angebote zeigen: Füreinander ist mehr als ein Wort. Es wird dort lebendig, wo Menschen mit ihren Alltagssorgen nicht allein bleiben.</w:t>
      </w:r>
    </w:p>
    <w:p w14:paraId="2B9E6108" w14:textId="77777777" w:rsidR="00D256CB" w:rsidRPr="00D256CB" w:rsidRDefault="00D256CB" w:rsidP="00D256CB">
      <w:pPr>
        <w:rPr>
          <w:rFonts w:ascii="Arial" w:hAnsi="Arial" w:cs="Arial"/>
        </w:rPr>
      </w:pPr>
      <w:r w:rsidRPr="00D256CB">
        <w:rPr>
          <w:rFonts w:ascii="Arial" w:hAnsi="Arial" w:cs="Arial"/>
        </w:rPr>
        <w:t xml:space="preserve">Mit Ihrer Spende stärken Sie dieses Füreinander – </w:t>
      </w:r>
      <w:r w:rsidRPr="00D256CB">
        <w:rPr>
          <w:rFonts w:ascii="Arial" w:hAnsi="Arial" w:cs="Arial"/>
          <w:b/>
          <w:bCs/>
        </w:rPr>
        <w:t>für hier</w:t>
      </w:r>
      <w:r w:rsidRPr="00D256CB">
        <w:rPr>
          <w:rFonts w:ascii="Arial" w:hAnsi="Arial" w:cs="Arial"/>
        </w:rPr>
        <w:t xml:space="preserve">, für Menschen in Ihrer Nähe, für einen Alltag, der wieder leichter werden darf. </w:t>
      </w:r>
      <w:r w:rsidRPr="00D256CB">
        <w:rPr>
          <w:rFonts w:ascii="Arial" w:hAnsi="Arial" w:cs="Arial"/>
          <w:b/>
          <w:bCs/>
        </w:rPr>
        <w:t>Füreinander. Für hier.</w:t>
      </w:r>
    </w:p>
    <w:p w14:paraId="72BD588C" w14:textId="77777777" w:rsidR="006B1922" w:rsidRPr="00C03A1E" w:rsidRDefault="006B1922" w:rsidP="001024CB">
      <w:pPr>
        <w:rPr>
          <w:rFonts w:ascii="Arial" w:hAnsi="Arial" w:cs="Arial"/>
          <w:b/>
          <w:bCs/>
          <w:color w:val="FF0000"/>
        </w:rPr>
      </w:pPr>
    </w:p>
    <w:p w14:paraId="74EDEF44" w14:textId="36B4B5E6" w:rsidR="001024CB" w:rsidRPr="00C03A1E" w:rsidRDefault="001024CB" w:rsidP="001024CB">
      <w:pPr>
        <w:rPr>
          <w:rFonts w:ascii="Arial" w:hAnsi="Arial" w:cs="Arial"/>
        </w:rPr>
      </w:pPr>
      <w:r w:rsidRPr="00C03A1E">
        <w:rPr>
          <w:rFonts w:ascii="Arial" w:hAnsi="Arial" w:cs="Arial"/>
        </w:rPr>
        <w:t>Ihre Spende hilft direkt um die Ecke!</w:t>
      </w:r>
    </w:p>
    <w:p w14:paraId="6701046E" w14:textId="21A786E5" w:rsidR="001024CB" w:rsidRPr="002808DE" w:rsidRDefault="0017227C" w:rsidP="002808DE">
      <w:pPr>
        <w:pStyle w:val="Listenabsatz"/>
        <w:numPr>
          <w:ilvl w:val="0"/>
          <w:numId w:val="1"/>
        </w:numPr>
        <w:rPr>
          <w:rFonts w:ascii="Arial" w:hAnsi="Arial" w:cs="Arial"/>
        </w:rPr>
      </w:pPr>
      <w:r w:rsidRPr="0017227C">
        <w:rPr>
          <w:rFonts w:ascii="Arial" w:hAnsi="Arial" w:cs="Arial"/>
        </w:rPr>
        <w:t>Schon 8 Euro ermöglichen einem Kind eine Stunde im Nachhilfecafé – für mehr Bildungschancen und neues Selbstvertrauen.</w:t>
      </w:r>
    </w:p>
    <w:p w14:paraId="2D13CC33" w14:textId="77777777" w:rsidR="001024CB" w:rsidRPr="00C03A1E" w:rsidRDefault="001024CB" w:rsidP="001024CB">
      <w:pPr>
        <w:pStyle w:val="Listenabsatz"/>
        <w:numPr>
          <w:ilvl w:val="0"/>
          <w:numId w:val="1"/>
        </w:numPr>
        <w:rPr>
          <w:rFonts w:ascii="Arial" w:hAnsi="Arial" w:cs="Arial"/>
        </w:rPr>
      </w:pPr>
      <w:r w:rsidRPr="00C03A1E">
        <w:rPr>
          <w:rFonts w:ascii="Arial" w:hAnsi="Arial" w:cs="Arial"/>
        </w:rPr>
        <w:t xml:space="preserve">Mit 24 Euro finanziert die Diakonie ein Notfall-Kit mit Hygieneartikeln für Menschen, die auf der Straße leben. </w:t>
      </w:r>
    </w:p>
    <w:p w14:paraId="6B8D8B01" w14:textId="008A55E0" w:rsidR="001024CB" w:rsidRPr="00C03A1E" w:rsidRDefault="001024CB" w:rsidP="001024CB">
      <w:pPr>
        <w:pStyle w:val="Listenabsatz"/>
        <w:numPr>
          <w:ilvl w:val="0"/>
          <w:numId w:val="1"/>
        </w:numPr>
        <w:rPr>
          <w:rFonts w:ascii="Arial" w:hAnsi="Arial" w:cs="Arial"/>
        </w:rPr>
      </w:pPr>
      <w:r w:rsidRPr="00C03A1E">
        <w:rPr>
          <w:rFonts w:ascii="Arial" w:hAnsi="Arial" w:cs="Arial"/>
        </w:rPr>
        <w:t xml:space="preserve">Für 51 Euro kann </w:t>
      </w:r>
      <w:r w:rsidR="002808DE">
        <w:rPr>
          <w:rFonts w:ascii="Arial" w:hAnsi="Arial" w:cs="Arial"/>
        </w:rPr>
        <w:t xml:space="preserve">eine </w:t>
      </w:r>
      <w:r w:rsidRPr="00C03A1E">
        <w:rPr>
          <w:rFonts w:ascii="Arial" w:hAnsi="Arial" w:cs="Arial"/>
        </w:rPr>
        <w:t>einsame Seniorin beim „Urlaub ohne Koffer“ Gemeinschaft erleben.</w:t>
      </w:r>
    </w:p>
    <w:p w14:paraId="6B76AE81" w14:textId="5194A169" w:rsidR="0017227C" w:rsidRPr="0017227C" w:rsidRDefault="0017227C" w:rsidP="0017227C">
      <w:pPr>
        <w:pStyle w:val="Listenabsatz"/>
        <w:numPr>
          <w:ilvl w:val="0"/>
          <w:numId w:val="1"/>
        </w:numPr>
        <w:rPr>
          <w:rFonts w:ascii="Arial" w:hAnsi="Arial" w:cs="Arial"/>
        </w:rPr>
      </w:pPr>
      <w:r>
        <w:rPr>
          <w:rFonts w:ascii="Arial" w:hAnsi="Arial" w:cs="Arial"/>
        </w:rPr>
        <w:lastRenderedPageBreak/>
        <w:t>Und m</w:t>
      </w:r>
      <w:r w:rsidRPr="0017227C">
        <w:rPr>
          <w:rFonts w:ascii="Arial" w:hAnsi="Arial" w:cs="Arial"/>
        </w:rPr>
        <w:t>it 150 Euro helfen Sie einer belasteten Familie durch entlastende Angebote und psychologische Erstberatung. So finden Betroffene Unterstützung, Orientierung und neue Zuversicht.</w:t>
      </w:r>
    </w:p>
    <w:p w14:paraId="06B95B2C" w14:textId="77777777" w:rsidR="001024CB" w:rsidRPr="00C03A1E" w:rsidRDefault="001024CB" w:rsidP="001024CB">
      <w:pPr>
        <w:rPr>
          <w:rFonts w:ascii="Arial" w:hAnsi="Arial" w:cs="Arial"/>
        </w:rPr>
      </w:pPr>
      <w:r w:rsidRPr="00C03A1E">
        <w:rPr>
          <w:rFonts w:ascii="Arial" w:hAnsi="Arial" w:cs="Arial"/>
        </w:rPr>
        <w:t>(Das sind nur Beispiele, wie Ihre Spende eingesetzt werden kann. Ihre Gemeinde oder Ihr Diakonisches Werk können Spenden auch für andere diakonische Zwecke nutzen.)</w:t>
      </w:r>
    </w:p>
    <w:p w14:paraId="69CFAC52" w14:textId="21702922" w:rsidR="001024CB" w:rsidRPr="00C03A1E" w:rsidRDefault="001024CB" w:rsidP="001024CB">
      <w:pPr>
        <w:rPr>
          <w:rFonts w:ascii="Arial" w:hAnsi="Arial" w:cs="Arial"/>
        </w:rPr>
      </w:pPr>
      <w:r w:rsidRPr="00C03A1E">
        <w:rPr>
          <w:rFonts w:ascii="Arial" w:hAnsi="Arial" w:cs="Arial"/>
        </w:rPr>
        <w:t>Die Spendenaktion „Füreinander für hier“ steht in der Tradition der Diakoniesammlung. Seit mehr als 70 Jahren führen Kirchengemeinden Sammlungen zugunsten diakonischer Arbeit durch. Oft in ökumenischer Verbundenheit. Allein im Gebiet der drei Landeskirchen Rheinland, Westfalen und Lippe werden so jährlich rund 1 Million Euro gesammelt.</w:t>
      </w:r>
    </w:p>
    <w:p w14:paraId="243D418C" w14:textId="346A8DAA" w:rsidR="001024CB" w:rsidRPr="00C03A1E" w:rsidRDefault="001024CB" w:rsidP="001024CB">
      <w:pPr>
        <w:rPr>
          <w:rFonts w:ascii="Arial" w:hAnsi="Arial" w:cs="Arial"/>
        </w:rPr>
      </w:pPr>
      <w:r w:rsidRPr="00C03A1E">
        <w:rPr>
          <w:rFonts w:ascii="Arial" w:hAnsi="Arial" w:cs="Arial"/>
        </w:rPr>
        <w:t xml:space="preserve">Jetzt bargeldlos spenden und helfen: QR-Code scannen und spenden. Oder online unter fuereinanderhier.org. </w:t>
      </w:r>
    </w:p>
    <w:p w14:paraId="580F78D5" w14:textId="0E01380E" w:rsidR="00CE5E23" w:rsidRDefault="00143EE2" w:rsidP="001024CB">
      <w:r w:rsidRPr="00143EE2">
        <w:rPr>
          <w:noProof/>
        </w:rPr>
        <w:drawing>
          <wp:inline distT="0" distB="0" distL="0" distR="0" wp14:anchorId="57ABA359" wp14:editId="549D7C4F">
            <wp:extent cx="3250072" cy="3896360"/>
            <wp:effectExtent l="0" t="0" r="7620" b="8890"/>
            <wp:docPr id="1584644912" name="Grafik 1" descr="Ein Bild, das Text, Screenshot, Schrift,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644912" name="Grafik 1" descr="Ein Bild, das Text, Screenshot, Schrift, Grafiken enthält.&#10;&#10;KI-generierte Inhalte können fehlerhaft sein."/>
                    <pic:cNvPicPr/>
                  </pic:nvPicPr>
                  <pic:blipFill>
                    <a:blip r:embed="rId5"/>
                    <a:stretch>
                      <a:fillRect/>
                    </a:stretch>
                  </pic:blipFill>
                  <pic:spPr>
                    <a:xfrm>
                      <a:off x="0" y="0"/>
                      <a:ext cx="3255017" cy="3902289"/>
                    </a:xfrm>
                    <a:prstGeom prst="rect">
                      <a:avLst/>
                    </a:prstGeom>
                  </pic:spPr>
                </pic:pic>
              </a:graphicData>
            </a:graphic>
          </wp:inline>
        </w:drawing>
      </w:r>
    </w:p>
    <w:p w14:paraId="73E36BE1" w14:textId="77777777" w:rsidR="001024CB" w:rsidRDefault="001024CB" w:rsidP="001024CB"/>
    <w:sectPr w:rsidR="001024C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730E8"/>
    <w:multiLevelType w:val="hybridMultilevel"/>
    <w:tmpl w:val="C4D6F0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0185137"/>
    <w:multiLevelType w:val="hybridMultilevel"/>
    <w:tmpl w:val="0110193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66942035">
    <w:abstractNumId w:val="0"/>
  </w:num>
  <w:num w:numId="2" w16cid:durableId="14088482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B7F"/>
    <w:rsid w:val="00027D32"/>
    <w:rsid w:val="0009025C"/>
    <w:rsid w:val="001024CB"/>
    <w:rsid w:val="00143EE2"/>
    <w:rsid w:val="001574F6"/>
    <w:rsid w:val="001654BC"/>
    <w:rsid w:val="0016732E"/>
    <w:rsid w:val="0017227C"/>
    <w:rsid w:val="001D467E"/>
    <w:rsid w:val="001F6CFA"/>
    <w:rsid w:val="002808DE"/>
    <w:rsid w:val="0030471E"/>
    <w:rsid w:val="003B5D45"/>
    <w:rsid w:val="0049357B"/>
    <w:rsid w:val="004E40E8"/>
    <w:rsid w:val="00557B27"/>
    <w:rsid w:val="006331A8"/>
    <w:rsid w:val="0063758B"/>
    <w:rsid w:val="006A12CA"/>
    <w:rsid w:val="006B1922"/>
    <w:rsid w:val="00885A9A"/>
    <w:rsid w:val="00895316"/>
    <w:rsid w:val="008E6B21"/>
    <w:rsid w:val="00910D5F"/>
    <w:rsid w:val="00991D37"/>
    <w:rsid w:val="00B46495"/>
    <w:rsid w:val="00B51697"/>
    <w:rsid w:val="00B71F68"/>
    <w:rsid w:val="00B81142"/>
    <w:rsid w:val="00C017A0"/>
    <w:rsid w:val="00C03A1E"/>
    <w:rsid w:val="00C70B7F"/>
    <w:rsid w:val="00CC0B4F"/>
    <w:rsid w:val="00CD3D7A"/>
    <w:rsid w:val="00CE5E23"/>
    <w:rsid w:val="00D256CB"/>
    <w:rsid w:val="00D674D6"/>
    <w:rsid w:val="00E60F22"/>
    <w:rsid w:val="00E63C53"/>
    <w:rsid w:val="00F21235"/>
    <w:rsid w:val="00F25176"/>
    <w:rsid w:val="00FA0F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67CF1"/>
  <w15:chartTrackingRefBased/>
  <w15:docId w15:val="{48E52C97-6DE1-41FF-BCDE-40C986EB0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0B7F"/>
  </w:style>
  <w:style w:type="paragraph" w:styleId="berschrift1">
    <w:name w:val="heading 1"/>
    <w:basedOn w:val="Standard"/>
    <w:next w:val="Standard"/>
    <w:link w:val="berschrift1Zchn"/>
    <w:uiPriority w:val="9"/>
    <w:qFormat/>
    <w:rsid w:val="00C70B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70B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70B7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70B7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70B7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70B7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70B7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70B7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70B7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70B7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70B7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70B7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70B7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70B7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70B7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70B7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70B7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70B7F"/>
    <w:rPr>
      <w:rFonts w:eastAsiaTheme="majorEastAsia" w:cstheme="majorBidi"/>
      <w:color w:val="272727" w:themeColor="text1" w:themeTint="D8"/>
    </w:rPr>
  </w:style>
  <w:style w:type="paragraph" w:styleId="Titel">
    <w:name w:val="Title"/>
    <w:basedOn w:val="Standard"/>
    <w:next w:val="Standard"/>
    <w:link w:val="TitelZchn"/>
    <w:uiPriority w:val="10"/>
    <w:qFormat/>
    <w:rsid w:val="00C70B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70B7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70B7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70B7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70B7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70B7F"/>
    <w:rPr>
      <w:i/>
      <w:iCs/>
      <w:color w:val="404040" w:themeColor="text1" w:themeTint="BF"/>
    </w:rPr>
  </w:style>
  <w:style w:type="paragraph" w:styleId="Listenabsatz">
    <w:name w:val="List Paragraph"/>
    <w:basedOn w:val="Standard"/>
    <w:uiPriority w:val="34"/>
    <w:qFormat/>
    <w:rsid w:val="00C70B7F"/>
    <w:pPr>
      <w:ind w:left="720"/>
      <w:contextualSpacing/>
    </w:pPr>
  </w:style>
  <w:style w:type="character" w:styleId="IntensiveHervorhebung">
    <w:name w:val="Intense Emphasis"/>
    <w:basedOn w:val="Absatz-Standardschriftart"/>
    <w:uiPriority w:val="21"/>
    <w:qFormat/>
    <w:rsid w:val="00C70B7F"/>
    <w:rPr>
      <w:i/>
      <w:iCs/>
      <w:color w:val="0F4761" w:themeColor="accent1" w:themeShade="BF"/>
    </w:rPr>
  </w:style>
  <w:style w:type="paragraph" w:styleId="IntensivesZitat">
    <w:name w:val="Intense Quote"/>
    <w:basedOn w:val="Standard"/>
    <w:next w:val="Standard"/>
    <w:link w:val="IntensivesZitatZchn"/>
    <w:uiPriority w:val="30"/>
    <w:qFormat/>
    <w:rsid w:val="00C70B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70B7F"/>
    <w:rPr>
      <w:i/>
      <w:iCs/>
      <w:color w:val="0F4761" w:themeColor="accent1" w:themeShade="BF"/>
    </w:rPr>
  </w:style>
  <w:style w:type="character" w:styleId="IntensiverVerweis">
    <w:name w:val="Intense Reference"/>
    <w:basedOn w:val="Absatz-Standardschriftart"/>
    <w:uiPriority w:val="32"/>
    <w:qFormat/>
    <w:rsid w:val="00C70B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408</Words>
  <Characters>2559</Characters>
  <Application>Microsoft Office Word</Application>
  <DocSecurity>0</DocSecurity>
  <Lines>49</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Christenn, Ulrich</dc:creator>
  <cp:keywords/>
  <dc:description/>
  <cp:lastModifiedBy>Schulz, Vivian</cp:lastModifiedBy>
  <cp:revision>20</cp:revision>
  <dcterms:created xsi:type="dcterms:W3CDTF">2026-06-01T08:08:00Z</dcterms:created>
  <dcterms:modified xsi:type="dcterms:W3CDTF">2026-08-19T09:23:00Z</dcterms:modified>
</cp:coreProperties>
</file>